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93AE" w14:textId="77777777" w:rsidR="009F0D83" w:rsidRPr="00F51861" w:rsidRDefault="009F0D83" w:rsidP="009F0D83">
      <w:pPr>
        <w:jc w:val="center"/>
        <w:rPr>
          <w:rFonts w:ascii="ＭＳ 明朝" w:hAnsi="ＭＳ 明朝"/>
          <w:b/>
          <w:bCs/>
          <w:color w:val="000000"/>
        </w:rPr>
      </w:pPr>
      <w:r w:rsidRPr="00F51861">
        <w:rPr>
          <w:rFonts w:ascii="ＭＳ 明朝" w:hAnsi="ＭＳ 明朝" w:hint="eastAsia"/>
          <w:b/>
          <w:bCs/>
          <w:color w:val="000000"/>
        </w:rPr>
        <w:t>メッセージのレジュメ</w:t>
      </w:r>
    </w:p>
    <w:p w14:paraId="63DA6A9A" w14:textId="47B76754" w:rsidR="009F0D83" w:rsidRPr="00F51861" w:rsidRDefault="009F0D83" w:rsidP="009F0D83">
      <w:pPr>
        <w:pStyle w:val="a7"/>
        <w:rPr>
          <w:rFonts w:ascii="ＭＳ 明朝" w:hAnsi="ＭＳ 明朝"/>
          <w:b/>
          <w:color w:val="000000"/>
          <w:sz w:val="21"/>
          <w:szCs w:val="21"/>
        </w:rPr>
      </w:pPr>
      <w:r w:rsidRPr="00F51861">
        <w:rPr>
          <w:rFonts w:ascii="ＭＳ 明朝" w:hAnsi="ＭＳ 明朝" w:hint="eastAsia"/>
          <w:b/>
          <w:color w:val="000000"/>
          <w:sz w:val="21"/>
          <w:szCs w:val="21"/>
        </w:rPr>
        <w:t>202</w:t>
      </w:r>
      <w:r w:rsidRPr="00F51861">
        <w:rPr>
          <w:rFonts w:ascii="ＭＳ 明朝" w:hAnsi="ＭＳ 明朝"/>
          <w:b/>
          <w:color w:val="000000"/>
          <w:sz w:val="21"/>
          <w:szCs w:val="21"/>
        </w:rPr>
        <w:t>1</w:t>
      </w:r>
      <w:r w:rsidRPr="00F51861">
        <w:rPr>
          <w:rFonts w:ascii="ＭＳ 明朝" w:hAnsi="ＭＳ 明朝" w:hint="eastAsia"/>
          <w:b/>
          <w:color w:val="000000"/>
          <w:sz w:val="21"/>
          <w:szCs w:val="21"/>
        </w:rPr>
        <w:t>年</w:t>
      </w:r>
      <w:r>
        <w:rPr>
          <w:rFonts w:ascii="ＭＳ 明朝" w:hAnsi="ＭＳ 明朝"/>
          <w:b/>
          <w:color w:val="000000"/>
          <w:sz w:val="21"/>
          <w:szCs w:val="21"/>
        </w:rPr>
        <w:t>6</w:t>
      </w:r>
      <w:r w:rsidRPr="00F51861">
        <w:rPr>
          <w:rFonts w:ascii="ＭＳ 明朝" w:hAnsi="ＭＳ 明朝" w:hint="eastAsia"/>
          <w:b/>
          <w:color w:val="000000"/>
          <w:sz w:val="21"/>
          <w:szCs w:val="21"/>
        </w:rPr>
        <w:t>月</w:t>
      </w:r>
      <w:r>
        <w:rPr>
          <w:rFonts w:ascii="ＭＳ 明朝" w:hAnsi="ＭＳ 明朝" w:hint="eastAsia"/>
          <w:b/>
          <w:color w:val="000000"/>
          <w:sz w:val="21"/>
          <w:szCs w:val="21"/>
        </w:rPr>
        <w:t>6</w:t>
      </w:r>
      <w:r w:rsidRPr="00F51861">
        <w:rPr>
          <w:rFonts w:ascii="ＭＳ 明朝" w:hAnsi="ＭＳ 明朝" w:hint="eastAsia"/>
          <w:b/>
          <w:color w:val="000000"/>
          <w:sz w:val="21"/>
          <w:szCs w:val="21"/>
        </w:rPr>
        <w:t>日（日）</w:t>
      </w:r>
    </w:p>
    <w:p w14:paraId="4D388178" w14:textId="06C5B0D8" w:rsidR="009F0D83" w:rsidRDefault="009F0D83" w:rsidP="009F0D83">
      <w:pPr>
        <w:jc w:val="left"/>
        <w:rPr>
          <w:rFonts w:ascii="ＭＳ 明朝" w:hAnsi="ＭＳ 明朝"/>
          <w:b/>
          <w:bCs/>
          <w:color w:val="000000"/>
          <w:szCs w:val="21"/>
        </w:rPr>
      </w:pPr>
      <w:r w:rsidRPr="00F51861">
        <w:rPr>
          <w:rFonts w:ascii="ＭＳ 明朝" w:hAnsi="ＭＳ 明朝" w:hint="eastAsia"/>
          <w:b/>
          <w:bCs/>
          <w:color w:val="000000"/>
          <w:szCs w:val="21"/>
        </w:rPr>
        <w:t>聖書箇所：</w:t>
      </w:r>
      <w:r>
        <w:rPr>
          <w:rFonts w:ascii="ＭＳ 明朝" w:hAnsi="ＭＳ 明朝" w:hint="eastAsia"/>
          <w:b/>
          <w:bCs/>
          <w:color w:val="000000"/>
          <w:szCs w:val="21"/>
        </w:rPr>
        <w:t>エステル記</w:t>
      </w:r>
      <w:r>
        <w:rPr>
          <w:rFonts w:ascii="ＭＳ 明朝" w:hAnsi="ＭＳ 明朝" w:hint="eastAsia"/>
          <w:b/>
          <w:bCs/>
          <w:color w:val="000000"/>
          <w:szCs w:val="21"/>
        </w:rPr>
        <w:t>４</w:t>
      </w:r>
      <w:r>
        <w:rPr>
          <w:rFonts w:ascii="ＭＳ 明朝" w:hAnsi="ＭＳ 明朝" w:hint="eastAsia"/>
          <w:b/>
          <w:bCs/>
          <w:color w:val="000000"/>
          <w:szCs w:val="21"/>
        </w:rPr>
        <w:t>章</w:t>
      </w:r>
      <w:r>
        <w:rPr>
          <w:rFonts w:ascii="ＭＳ 明朝" w:hAnsi="ＭＳ 明朝" w:hint="eastAsia"/>
          <w:b/>
          <w:bCs/>
          <w:color w:val="000000"/>
          <w:szCs w:val="21"/>
        </w:rPr>
        <w:t>１２</w:t>
      </w:r>
      <w:r>
        <w:rPr>
          <w:rFonts w:ascii="ＭＳ 明朝" w:hAnsi="ＭＳ 明朝" w:hint="eastAsia"/>
          <w:b/>
          <w:bCs/>
          <w:color w:val="000000"/>
          <w:szCs w:val="21"/>
        </w:rPr>
        <w:t>節～</w:t>
      </w:r>
      <w:r>
        <w:rPr>
          <w:rFonts w:ascii="ＭＳ 明朝" w:hAnsi="ＭＳ 明朝" w:hint="eastAsia"/>
          <w:b/>
          <w:bCs/>
          <w:color w:val="000000"/>
          <w:szCs w:val="21"/>
        </w:rPr>
        <w:t>１４</w:t>
      </w:r>
      <w:r>
        <w:rPr>
          <w:rFonts w:ascii="ＭＳ 明朝" w:hAnsi="ＭＳ 明朝" w:hint="eastAsia"/>
          <w:b/>
          <w:bCs/>
          <w:color w:val="000000"/>
          <w:szCs w:val="21"/>
        </w:rPr>
        <w:t>節</w:t>
      </w:r>
    </w:p>
    <w:p w14:paraId="0BCBA52D" w14:textId="44E3F114" w:rsidR="009F0D83" w:rsidRPr="007C54BC" w:rsidRDefault="009F0D83" w:rsidP="009F0D83">
      <w:pPr>
        <w:jc w:val="left"/>
        <w:rPr>
          <w:b/>
          <w:bCs/>
          <w:color w:val="000000"/>
        </w:rPr>
      </w:pPr>
      <w:r>
        <w:rPr>
          <w:rFonts w:ascii="ＭＳ 明朝" w:hAnsi="ＭＳ 明朝" w:hint="eastAsia"/>
          <w:b/>
          <w:bCs/>
          <w:color w:val="000000"/>
          <w:szCs w:val="21"/>
        </w:rPr>
        <w:t>タイトル</w:t>
      </w:r>
      <w:r w:rsidRPr="00F51861">
        <w:rPr>
          <w:rFonts w:ascii="ＭＳ 明朝" w:hAnsi="ＭＳ 明朝" w:hint="eastAsia"/>
          <w:b/>
          <w:bCs/>
          <w:color w:val="000000"/>
          <w:szCs w:val="21"/>
        </w:rPr>
        <w:t>：</w:t>
      </w:r>
      <w:r w:rsidRPr="00B93D11">
        <w:rPr>
          <w:rFonts w:ascii="ＭＳ 明朝" w:hAnsi="ＭＳ 明朝" w:hint="eastAsia"/>
          <w:b/>
          <w:bCs/>
          <w:color w:val="000000"/>
        </w:rPr>
        <w:t>「エステル</w:t>
      </w:r>
      <w:r>
        <w:rPr>
          <w:rFonts w:ascii="ＭＳ 明朝" w:hAnsi="ＭＳ 明朝" w:hint="eastAsia"/>
          <w:b/>
          <w:bCs/>
          <w:color w:val="000000"/>
        </w:rPr>
        <w:t>記</w:t>
      </w:r>
      <w:r w:rsidRPr="00B93D11">
        <w:rPr>
          <w:rFonts w:ascii="ＭＳ 明朝" w:hAnsi="ＭＳ 明朝" w:hint="eastAsia"/>
          <w:b/>
          <w:bCs/>
          <w:color w:val="000000"/>
        </w:rPr>
        <w:t>に見る神の</w:t>
      </w:r>
      <w:r>
        <w:rPr>
          <w:rFonts w:ascii="ＭＳ 明朝" w:hAnsi="ＭＳ 明朝" w:hint="eastAsia"/>
          <w:b/>
          <w:bCs/>
          <w:color w:val="000000"/>
        </w:rPr>
        <w:t>救いのご計画</w:t>
      </w:r>
      <w:r>
        <w:rPr>
          <w:rFonts w:ascii="ＭＳ 明朝" w:hAnsi="ＭＳ 明朝" w:hint="eastAsia"/>
          <w:b/>
          <w:bCs/>
          <w:color w:val="000000"/>
        </w:rPr>
        <w:t>②</w:t>
      </w:r>
      <w:r w:rsidRPr="00B93D11">
        <w:rPr>
          <w:rFonts w:ascii="ＭＳ 明朝" w:hAnsi="ＭＳ 明朝" w:hint="eastAsia"/>
          <w:b/>
          <w:bCs/>
          <w:color w:val="000000"/>
        </w:rPr>
        <w:t>」</w:t>
      </w:r>
    </w:p>
    <w:p w14:paraId="6181A1A8" w14:textId="77777777" w:rsidR="009F0D83" w:rsidRDefault="009F0D83" w:rsidP="004D0D4A"/>
    <w:p w14:paraId="5A050458" w14:textId="429C6FDD" w:rsidR="009F0D83" w:rsidRDefault="009F0D83" w:rsidP="009F0D83">
      <w:pPr>
        <w:rPr>
          <w:rFonts w:ascii="ＭＳ 明朝" w:hAnsi="ＭＳ 明朝"/>
          <w:b/>
          <w:color w:val="000000"/>
          <w:szCs w:val="21"/>
          <w:u w:val="single"/>
        </w:rPr>
      </w:pPr>
      <w:r>
        <w:rPr>
          <w:rFonts w:hint="eastAsia"/>
        </w:rPr>
        <w:t>・</w:t>
      </w:r>
      <w:r w:rsidR="00F90559" w:rsidRPr="00CC6C60">
        <w:rPr>
          <w:rFonts w:hint="eastAsia"/>
          <w:b/>
          <w:bCs/>
        </w:rPr>
        <w:t>１回目</w:t>
      </w:r>
      <w:r>
        <w:rPr>
          <w:rFonts w:hint="eastAsia"/>
          <w:b/>
          <w:bCs/>
        </w:rPr>
        <w:t>：</w:t>
      </w:r>
      <w:r w:rsidR="006B37FC" w:rsidRPr="00ED7291">
        <w:rPr>
          <w:rFonts w:ascii="ＭＳ 明朝" w:hAnsi="ＭＳ 明朝" w:hint="eastAsia"/>
          <w:b/>
          <w:color w:val="000000"/>
          <w:szCs w:val="21"/>
          <w:u w:val="single"/>
        </w:rPr>
        <w:t>神の</w:t>
      </w:r>
      <w:r w:rsidR="006B37FC">
        <w:rPr>
          <w:rFonts w:ascii="ＭＳ 明朝" w:hAnsi="ＭＳ 明朝" w:hint="eastAsia"/>
          <w:b/>
          <w:color w:val="000000"/>
          <w:szCs w:val="21"/>
          <w:u w:val="single"/>
        </w:rPr>
        <w:t>選びとその中にある使命</w:t>
      </w:r>
    </w:p>
    <w:p w14:paraId="55F36495" w14:textId="77777777" w:rsidR="00C35844" w:rsidRDefault="00C35844" w:rsidP="00C35844">
      <w:pPr>
        <w:rPr>
          <w:rFonts w:ascii="ＭＳ 明朝" w:hAnsi="ＭＳ 明朝"/>
          <w:b/>
          <w:bCs/>
          <w:color w:val="000000"/>
          <w:szCs w:val="21"/>
          <w:u w:val="single"/>
        </w:rPr>
      </w:pPr>
      <w:r>
        <w:rPr>
          <w:rFonts w:ascii="ＭＳ 明朝" w:hAnsi="ＭＳ 明朝" w:hint="eastAsia"/>
          <w:color w:val="000000"/>
          <w:szCs w:val="21"/>
        </w:rPr>
        <w:t>・</w:t>
      </w:r>
      <w:r w:rsidRPr="00C35844">
        <w:rPr>
          <w:rFonts w:ascii="ＭＳ 明朝" w:hAnsi="ＭＳ 明朝" w:hint="eastAsia"/>
          <w:b/>
          <w:bCs/>
          <w:color w:val="000000"/>
          <w:szCs w:val="21"/>
        </w:rPr>
        <w:t>２回目：</w:t>
      </w:r>
      <w:r w:rsidR="006B37FC" w:rsidRPr="00CC6C60">
        <w:rPr>
          <w:rFonts w:ascii="ＭＳ 明朝" w:hAnsi="ＭＳ 明朝" w:hint="eastAsia"/>
          <w:b/>
          <w:bCs/>
          <w:color w:val="000000"/>
          <w:szCs w:val="21"/>
          <w:u w:val="single"/>
        </w:rPr>
        <w:t>神の摂理</w:t>
      </w:r>
    </w:p>
    <w:p w14:paraId="67852014" w14:textId="77777777" w:rsidR="00796905" w:rsidRDefault="0056135D" w:rsidP="0056135D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</w:t>
      </w:r>
      <w:r w:rsidR="00A4318E" w:rsidRPr="0056135D">
        <w:rPr>
          <w:rFonts w:ascii="ＭＳ 明朝" w:hAnsi="ＭＳ 明朝" w:hint="eastAsia"/>
          <w:b/>
          <w:bCs/>
          <w:color w:val="000000"/>
          <w:szCs w:val="21"/>
        </w:rPr>
        <w:t>３回目</w:t>
      </w:r>
      <w:r>
        <w:rPr>
          <w:rFonts w:ascii="ＭＳ 明朝" w:hAnsi="ＭＳ 明朝" w:hint="eastAsia"/>
          <w:b/>
          <w:bCs/>
          <w:color w:val="000000"/>
          <w:szCs w:val="21"/>
        </w:rPr>
        <w:t>：</w:t>
      </w:r>
      <w:r w:rsidR="00A4318E" w:rsidRPr="007E5BE5">
        <w:rPr>
          <w:rFonts w:ascii="ＭＳ 明朝" w:hAnsi="ＭＳ 明朝" w:hint="eastAsia"/>
          <w:b/>
          <w:bCs/>
          <w:color w:val="000000"/>
          <w:szCs w:val="21"/>
          <w:u w:val="single"/>
        </w:rPr>
        <w:t>エステル記に見る神の救いのご計画</w:t>
      </w:r>
    </w:p>
    <w:p w14:paraId="7BCCC4E6" w14:textId="77777777" w:rsidR="00796905" w:rsidRPr="00796905" w:rsidRDefault="00761F81" w:rsidP="00796905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hAnsi="ＭＳ 明朝"/>
          <w:color w:val="000000" w:themeColor="text1"/>
          <w:szCs w:val="21"/>
        </w:rPr>
      </w:pPr>
      <w:r w:rsidRPr="00796905">
        <w:rPr>
          <w:rFonts w:ascii="ＭＳ 明朝" w:hAnsi="ＭＳ 明朝" w:hint="eastAsia"/>
          <w:color w:val="000000"/>
          <w:szCs w:val="21"/>
        </w:rPr>
        <w:t>聖書</w:t>
      </w:r>
      <w:r w:rsidR="007E5BE5" w:rsidRPr="00796905">
        <w:rPr>
          <w:rFonts w:ascii="ＭＳ 明朝" w:hAnsi="ＭＳ 明朝" w:hint="eastAsia"/>
          <w:color w:val="000000"/>
          <w:szCs w:val="21"/>
        </w:rPr>
        <w:t>が書かれた</w:t>
      </w:r>
      <w:r w:rsidRPr="00796905">
        <w:rPr>
          <w:rFonts w:ascii="ＭＳ 明朝" w:hAnsi="ＭＳ 明朝" w:hint="eastAsia"/>
          <w:color w:val="000000"/>
          <w:szCs w:val="21"/>
        </w:rPr>
        <w:t>目的</w:t>
      </w:r>
      <w:r w:rsidR="00796905">
        <w:rPr>
          <w:rFonts w:ascii="ＭＳ 明朝" w:hAnsi="ＭＳ 明朝" w:hint="eastAsia"/>
          <w:color w:val="000000"/>
          <w:szCs w:val="21"/>
        </w:rPr>
        <w:t>→</w:t>
      </w:r>
    </w:p>
    <w:p w14:paraId="59B02453" w14:textId="77777777" w:rsidR="0037494D" w:rsidRDefault="005552AC" w:rsidP="00796905">
      <w:pPr>
        <w:pStyle w:val="a9"/>
        <w:autoSpaceDE w:val="0"/>
        <w:autoSpaceDN w:val="0"/>
        <w:adjustRightInd w:val="0"/>
        <w:ind w:leftChars="0" w:left="360" w:firstLineChars="100" w:firstLine="210"/>
        <w:jc w:val="left"/>
        <w:rPr>
          <w:rFonts w:ascii="ＭＳ 明朝" w:hAnsi="ＭＳ 明朝"/>
          <w:color w:val="000000"/>
          <w:szCs w:val="21"/>
        </w:rPr>
      </w:pPr>
      <w:r w:rsidRPr="00796905">
        <w:rPr>
          <w:rFonts w:ascii="ＭＳ 明朝" w:hAnsi="ＭＳ 明朝" w:hint="eastAsia"/>
          <w:color w:val="000000"/>
          <w:szCs w:val="21"/>
        </w:rPr>
        <w:t>イエスが神の子キリストであり、</w:t>
      </w:r>
      <w:r w:rsidR="00B44669" w:rsidRPr="00796905">
        <w:rPr>
          <w:rFonts w:ascii="ＭＳ 明朝" w:hAnsi="ＭＳ 明朝" w:hint="eastAsia"/>
          <w:color w:val="000000"/>
          <w:szCs w:val="21"/>
        </w:rPr>
        <w:t>イエス様を信じていのちを得るため（ヨハネ２０章３１節）</w:t>
      </w:r>
    </w:p>
    <w:p w14:paraId="72E15779" w14:textId="1115954D" w:rsidR="006409A8" w:rsidRPr="00796905" w:rsidRDefault="006409A8" w:rsidP="00796905">
      <w:pPr>
        <w:pStyle w:val="a9"/>
        <w:autoSpaceDE w:val="0"/>
        <w:autoSpaceDN w:val="0"/>
        <w:adjustRightInd w:val="0"/>
        <w:ind w:leftChars="0" w:left="360" w:firstLineChars="100" w:firstLine="210"/>
        <w:jc w:val="left"/>
        <w:rPr>
          <w:rFonts w:ascii="ＭＳ 明朝" w:hAnsi="ＭＳ 明朝"/>
          <w:color w:val="000000" w:themeColor="text1"/>
          <w:szCs w:val="21"/>
        </w:rPr>
      </w:pPr>
      <w:r w:rsidRPr="00796905">
        <w:rPr>
          <w:rFonts w:ascii="ＭＳ 明朝" w:hAnsi="ＭＳ 明朝" w:hint="eastAsia"/>
          <w:color w:val="000000" w:themeColor="text1"/>
          <w:szCs w:val="21"/>
        </w:rPr>
        <w:t>イエス様は、旧約聖書を成就するために来られた</w:t>
      </w:r>
      <w:r w:rsidR="0037494D">
        <w:rPr>
          <w:rFonts w:ascii="ＭＳ 明朝" w:hAnsi="ＭＳ 明朝" w:hint="eastAsia"/>
          <w:color w:val="000000" w:themeColor="text1"/>
          <w:szCs w:val="21"/>
        </w:rPr>
        <w:t>。</w:t>
      </w:r>
    </w:p>
    <w:p w14:paraId="574B079B" w14:textId="17BA7FB9" w:rsidR="00761F81" w:rsidRDefault="00761F81" w:rsidP="009F2543">
      <w:pPr>
        <w:autoSpaceDE w:val="0"/>
        <w:autoSpaceDN w:val="0"/>
        <w:adjustRightInd w:val="0"/>
        <w:ind w:leftChars="200" w:left="420" w:firstLineChars="100" w:firstLine="210"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すなわちエステル記の物語の中に神様の救いのご計画が</w:t>
      </w:r>
      <w:r w:rsidR="001D1A77">
        <w:rPr>
          <w:rFonts w:ascii="ＭＳ 明朝" w:hAnsi="ＭＳ 明朝" w:hint="eastAsia"/>
          <w:color w:val="000000" w:themeColor="text1"/>
          <w:szCs w:val="21"/>
        </w:rPr>
        <w:t>暗示されている</w:t>
      </w:r>
      <w:r>
        <w:rPr>
          <w:rFonts w:ascii="ＭＳ 明朝" w:hAnsi="ＭＳ 明朝" w:hint="eastAsia"/>
          <w:color w:val="000000" w:themeColor="text1"/>
          <w:szCs w:val="21"/>
        </w:rPr>
        <w:t>ということ。</w:t>
      </w:r>
    </w:p>
    <w:p w14:paraId="60DB5743" w14:textId="59AFA2B2" w:rsidR="00761F81" w:rsidRDefault="00761F81" w:rsidP="00761F81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color w:val="000000" w:themeColor="text1"/>
          <w:szCs w:val="21"/>
        </w:rPr>
      </w:pPr>
    </w:p>
    <w:p w14:paraId="2082E3A7" w14:textId="42C895C4" w:rsidR="00761F81" w:rsidRPr="005926B3" w:rsidRDefault="009F2543" w:rsidP="009F2543">
      <w:pPr>
        <w:autoSpaceDE w:val="0"/>
        <w:autoSpaceDN w:val="0"/>
        <w:adjustRightInd w:val="0"/>
        <w:jc w:val="left"/>
        <w:rPr>
          <w:rFonts w:ascii="ＭＳ 明朝" w:hAnsi="ＭＳ 明朝"/>
          <w:b/>
          <w:bCs/>
          <w:color w:val="000000" w:themeColor="text1"/>
          <w:szCs w:val="21"/>
          <w:u w:val="single"/>
        </w:rPr>
      </w:pPr>
      <w:r w:rsidRPr="006260F3">
        <w:rPr>
          <w:rFonts w:ascii="ＭＳ 明朝" w:hAnsi="ＭＳ 明朝" w:hint="eastAsia"/>
          <w:b/>
          <w:bCs/>
          <w:color w:val="000000" w:themeColor="text1"/>
          <w:szCs w:val="21"/>
        </w:rPr>
        <w:t>１．</w:t>
      </w:r>
      <w:r w:rsidR="004D5699" w:rsidRPr="005926B3">
        <w:rPr>
          <w:rFonts w:ascii="ＭＳ 明朝" w:hAnsi="ＭＳ 明朝" w:hint="eastAsia"/>
          <w:b/>
          <w:bCs/>
          <w:color w:val="000000" w:themeColor="text1"/>
          <w:szCs w:val="21"/>
          <w:u w:val="single"/>
        </w:rPr>
        <w:t>エステル</w:t>
      </w:r>
      <w:r w:rsidR="006260F3">
        <w:rPr>
          <w:rFonts w:ascii="ＭＳ 明朝" w:hAnsi="ＭＳ 明朝" w:hint="eastAsia"/>
          <w:b/>
          <w:bCs/>
          <w:color w:val="000000" w:themeColor="text1"/>
          <w:szCs w:val="21"/>
          <w:u w:val="single"/>
        </w:rPr>
        <w:t>に</w:t>
      </w:r>
      <w:r w:rsidR="004D5699" w:rsidRPr="005926B3">
        <w:rPr>
          <w:rFonts w:ascii="ＭＳ 明朝" w:hAnsi="ＭＳ 明朝" w:hint="eastAsia"/>
          <w:b/>
          <w:bCs/>
          <w:color w:val="000000" w:themeColor="text1"/>
          <w:szCs w:val="21"/>
          <w:u w:val="single"/>
        </w:rPr>
        <w:t>見るキリストの</w:t>
      </w:r>
      <w:r w:rsidR="006260F3">
        <w:rPr>
          <w:rFonts w:ascii="ＭＳ 明朝" w:hAnsi="ＭＳ 明朝" w:hint="eastAsia"/>
          <w:b/>
          <w:bCs/>
          <w:color w:val="000000" w:themeColor="text1"/>
          <w:szCs w:val="21"/>
          <w:u w:val="single"/>
        </w:rPr>
        <w:t>姿</w:t>
      </w:r>
    </w:p>
    <w:p w14:paraId="7E25F07E" w14:textId="77777777" w:rsidR="009F2543" w:rsidRDefault="004D5699" w:rsidP="00857DC5">
      <w:pPr>
        <w:autoSpaceDE w:val="0"/>
        <w:autoSpaceDN w:val="0"/>
        <w:adjustRightInd w:val="0"/>
        <w:ind w:firstLineChars="100" w:firstLine="211"/>
        <w:jc w:val="left"/>
        <w:rPr>
          <w:rFonts w:ascii="ＭＳ 明朝" w:hAnsi="ＭＳ 明朝"/>
          <w:color w:val="000000" w:themeColor="text1"/>
          <w:szCs w:val="21"/>
        </w:rPr>
      </w:pPr>
      <w:r w:rsidRPr="006260F3">
        <w:rPr>
          <w:rFonts w:ascii="ＭＳ 明朝" w:hAnsi="ＭＳ 明朝" w:hint="eastAsia"/>
          <w:b/>
          <w:bCs/>
          <w:color w:val="000000" w:themeColor="text1"/>
          <w:szCs w:val="21"/>
        </w:rPr>
        <w:t>エステル</w:t>
      </w:r>
      <w:r w:rsidR="009F2543">
        <w:rPr>
          <w:rFonts w:ascii="ＭＳ 明朝" w:hAnsi="ＭＳ 明朝" w:hint="eastAsia"/>
          <w:color w:val="000000" w:themeColor="text1"/>
          <w:szCs w:val="21"/>
        </w:rPr>
        <w:t>：</w:t>
      </w:r>
      <w:r>
        <w:rPr>
          <w:rFonts w:ascii="ＭＳ 明朝" w:hAnsi="ＭＳ 明朝" w:hint="eastAsia"/>
          <w:color w:val="000000" w:themeColor="text1"/>
          <w:szCs w:val="21"/>
        </w:rPr>
        <w:t>ユダヤ民族根絶の危機から救い出す</w:t>
      </w:r>
      <w:r w:rsidR="009F2543">
        <w:rPr>
          <w:rFonts w:ascii="ＭＳ 明朝" w:hAnsi="ＭＳ 明朝" w:hint="eastAsia"/>
          <w:color w:val="000000" w:themeColor="text1"/>
          <w:szCs w:val="21"/>
        </w:rPr>
        <w:t>救世主。</w:t>
      </w:r>
    </w:p>
    <w:p w14:paraId="24671F56" w14:textId="3303F2E7" w:rsidR="00466ED5" w:rsidRDefault="00466ED5" w:rsidP="00466ED5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ＭＳ 明朝" w:hint="eastAsia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エステルは王妃でありその必要はなかった</w:t>
      </w:r>
      <w:r>
        <w:rPr>
          <w:rFonts w:ascii="ＭＳ 明朝" w:hAnsi="ＭＳ 明朝" w:hint="eastAsia"/>
          <w:color w:val="000000" w:themeColor="text1"/>
          <w:szCs w:val="21"/>
        </w:rPr>
        <w:t>にも拘わらず、</w:t>
      </w:r>
    </w:p>
    <w:p w14:paraId="0EAE79FC" w14:textId="5939972D" w:rsidR="009D184B" w:rsidRDefault="009F2543" w:rsidP="009F2543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自</w:t>
      </w:r>
      <w:r w:rsidR="00466ED5">
        <w:rPr>
          <w:rFonts w:ascii="ＭＳ 明朝" w:hAnsi="ＭＳ 明朝" w:hint="eastAsia"/>
          <w:color w:val="000000" w:themeColor="text1"/>
          <w:szCs w:val="21"/>
        </w:rPr>
        <w:t>ら</w:t>
      </w:r>
      <w:r>
        <w:rPr>
          <w:rFonts w:ascii="ＭＳ 明朝" w:hAnsi="ＭＳ 明朝" w:hint="eastAsia"/>
          <w:color w:val="000000" w:themeColor="text1"/>
          <w:szCs w:val="21"/>
        </w:rPr>
        <w:t>のいのちと引き換えに王の前に出て、その</w:t>
      </w:r>
      <w:r w:rsidR="009D184B">
        <w:rPr>
          <w:rFonts w:ascii="ＭＳ 明朝" w:hAnsi="ＭＳ 明朝" w:hint="eastAsia"/>
          <w:color w:val="000000" w:themeColor="text1"/>
          <w:szCs w:val="21"/>
        </w:rPr>
        <w:t>ことを実行する。</w:t>
      </w:r>
    </w:p>
    <w:p w14:paraId="43ABC033" w14:textId="77777777" w:rsidR="009D184B" w:rsidRDefault="009D184B" w:rsidP="009D184B">
      <w:pPr>
        <w:autoSpaceDE w:val="0"/>
        <w:autoSpaceDN w:val="0"/>
        <w:adjustRightInd w:val="0"/>
        <w:ind w:firstLineChars="100" w:firstLine="211"/>
        <w:jc w:val="left"/>
        <w:rPr>
          <w:rFonts w:ascii="ＭＳ 明朝" w:hAnsi="ＭＳ 明朝"/>
          <w:color w:val="000000" w:themeColor="text1"/>
          <w:szCs w:val="21"/>
        </w:rPr>
      </w:pPr>
      <w:r w:rsidRPr="00921007">
        <w:rPr>
          <w:rFonts w:ascii="ＭＳ 明朝" w:hAnsi="ＭＳ 明朝" w:hint="eastAsia"/>
          <w:b/>
          <w:bCs/>
          <w:color w:val="000000" w:themeColor="text1"/>
          <w:szCs w:val="21"/>
        </w:rPr>
        <w:t>イエス様</w:t>
      </w:r>
      <w:r>
        <w:rPr>
          <w:rFonts w:ascii="ＭＳ 明朝" w:hAnsi="ＭＳ 明朝" w:hint="eastAsia"/>
          <w:color w:val="000000" w:themeColor="text1"/>
          <w:szCs w:val="21"/>
        </w:rPr>
        <w:t>：全人類を永遠の滅びから救い出す救世主。</w:t>
      </w:r>
    </w:p>
    <w:p w14:paraId="13E16752" w14:textId="77777777" w:rsidR="00050632" w:rsidRDefault="00C36212" w:rsidP="009D184B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イエス様は神の子であり</w:t>
      </w:r>
      <w:r w:rsidR="00050632">
        <w:rPr>
          <w:rFonts w:ascii="ＭＳ 明朝" w:hAnsi="ＭＳ 明朝" w:hint="eastAsia"/>
          <w:color w:val="000000" w:themeColor="text1"/>
          <w:szCs w:val="21"/>
        </w:rPr>
        <w:t>その必要ななかったにも拘わらず、</w:t>
      </w:r>
    </w:p>
    <w:p w14:paraId="54ADAD60" w14:textId="77777777" w:rsidR="00050632" w:rsidRDefault="00384FD9" w:rsidP="009D184B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罪によって滅びる人類のために</w:t>
      </w:r>
      <w:r w:rsidR="00466ED5">
        <w:rPr>
          <w:rFonts w:ascii="ＭＳ 明朝" w:hAnsi="ＭＳ 明朝" w:hint="eastAsia"/>
          <w:color w:val="000000" w:themeColor="text1"/>
          <w:szCs w:val="21"/>
        </w:rPr>
        <w:t>自らのいのちをもって救いの道をつくられた。</w:t>
      </w:r>
    </w:p>
    <w:p w14:paraId="367B855E" w14:textId="77777777" w:rsidR="00214BA0" w:rsidRDefault="00214BA0" w:rsidP="002A555D">
      <w:pPr>
        <w:autoSpaceDE w:val="0"/>
        <w:autoSpaceDN w:val="0"/>
        <w:adjustRightInd w:val="0"/>
        <w:ind w:firstLineChars="100" w:firstLine="211"/>
        <w:jc w:val="left"/>
        <w:rPr>
          <w:rFonts w:ascii="ＭＳ 明朝" w:hAnsi="ＭＳ 明朝" w:cs="ＭＳ ゴシック"/>
          <w:b/>
          <w:bCs/>
          <w:color w:val="000000" w:themeColor="text1"/>
          <w:kern w:val="0"/>
          <w:szCs w:val="21"/>
          <w:u w:val="single"/>
          <w:lang w:val="ja-JP"/>
        </w:rPr>
      </w:pPr>
    </w:p>
    <w:p w14:paraId="3601D6DC" w14:textId="6C4F3A46" w:rsidR="004D5699" w:rsidRPr="006630FF" w:rsidRDefault="002A555D" w:rsidP="002A555D">
      <w:pPr>
        <w:autoSpaceDE w:val="0"/>
        <w:autoSpaceDN w:val="0"/>
        <w:adjustRightInd w:val="0"/>
        <w:ind w:firstLineChars="100" w:firstLine="211"/>
        <w:jc w:val="left"/>
        <w:rPr>
          <w:rFonts w:ascii="ＭＳ 明朝" w:hAnsi="ＭＳ 明朝" w:cs="ＭＳ ゴシック"/>
          <w:b/>
          <w:bCs/>
          <w:color w:val="000000" w:themeColor="text1"/>
          <w:kern w:val="0"/>
          <w:szCs w:val="21"/>
          <w:lang w:val="ja-JP"/>
        </w:rPr>
      </w:pPr>
      <w:r w:rsidRPr="006630FF">
        <w:rPr>
          <w:rFonts w:ascii="ＭＳ 明朝" w:hAnsi="ＭＳ 明朝" w:cs="ＭＳ ゴシック" w:hint="eastAsia"/>
          <w:b/>
          <w:bCs/>
          <w:color w:val="000000" w:themeColor="text1"/>
          <w:kern w:val="0"/>
          <w:szCs w:val="21"/>
          <w:lang w:val="ja-JP"/>
        </w:rPr>
        <w:t>「</w:t>
      </w:r>
      <w:r w:rsidR="004D5699" w:rsidRPr="006630FF">
        <w:rPr>
          <w:rFonts w:ascii="ＭＳ 明朝" w:hAnsi="ＭＳ 明朝" w:cs="ＭＳ ゴシック" w:hint="eastAsia"/>
          <w:b/>
          <w:bCs/>
          <w:color w:val="000000" w:themeColor="text1"/>
          <w:kern w:val="0"/>
          <w:szCs w:val="21"/>
          <w:lang w:val="ja-JP"/>
        </w:rPr>
        <w:t>まことに、まことに、あなたがたに告げます。一粒の麦がもし地に落ちて死ななければ、それは一つのままです。しかし、もし死ねば、豊かな実を結びます。</w:t>
      </w:r>
      <w:r w:rsidRPr="006630FF">
        <w:rPr>
          <w:rFonts w:ascii="ＭＳ 明朝" w:hAnsi="ＭＳ 明朝" w:cs="ＭＳ ゴシック" w:hint="eastAsia"/>
          <w:b/>
          <w:bCs/>
          <w:color w:val="000000" w:themeColor="text1"/>
          <w:kern w:val="0"/>
          <w:szCs w:val="21"/>
          <w:lang w:val="ja-JP"/>
        </w:rPr>
        <w:t>」（ヨハネ１２章２４節）</w:t>
      </w:r>
    </w:p>
    <w:p w14:paraId="6E6AB29E" w14:textId="0E5353DC" w:rsidR="002A555D" w:rsidRPr="00214BA0" w:rsidRDefault="002A555D" w:rsidP="002A555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ゴシック"/>
          <w:color w:val="000000" w:themeColor="text1"/>
          <w:kern w:val="0"/>
          <w:szCs w:val="21"/>
          <w:lang w:val="ja-JP"/>
        </w:rPr>
      </w:pPr>
    </w:p>
    <w:p w14:paraId="7AA34752" w14:textId="3FE7D2B2" w:rsidR="002A555D" w:rsidRPr="00214BA0" w:rsidRDefault="00214BA0" w:rsidP="00214BA0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b/>
          <w:bCs/>
          <w:color w:val="000000" w:themeColor="text1"/>
          <w:kern w:val="0"/>
          <w:szCs w:val="21"/>
          <w:u w:val="single"/>
          <w:lang w:val="ja-JP"/>
        </w:rPr>
      </w:pPr>
      <w:r w:rsidRPr="00214BA0">
        <w:rPr>
          <w:rFonts w:ascii="ＭＳ 明朝" w:hAnsi="ＭＳ 明朝" w:cs="ＭＳ ゴシック" w:hint="eastAsia"/>
          <w:b/>
          <w:bCs/>
          <w:color w:val="000000" w:themeColor="text1"/>
          <w:kern w:val="0"/>
          <w:szCs w:val="21"/>
          <w:lang w:val="ja-JP"/>
        </w:rPr>
        <w:t>２．</w:t>
      </w:r>
      <w:r w:rsidR="002A555D" w:rsidRPr="00214BA0">
        <w:rPr>
          <w:rFonts w:ascii="ＭＳ 明朝" w:hAnsi="ＭＳ 明朝" w:cs="ＭＳ ゴシック" w:hint="eastAsia"/>
          <w:b/>
          <w:bCs/>
          <w:color w:val="000000" w:themeColor="text1"/>
          <w:kern w:val="0"/>
          <w:szCs w:val="21"/>
          <w:u w:val="single"/>
          <w:lang w:val="ja-JP"/>
        </w:rPr>
        <w:t>三日目</w:t>
      </w:r>
      <w:r w:rsidRPr="00214BA0">
        <w:rPr>
          <w:rFonts w:ascii="ＭＳ 明朝" w:hAnsi="ＭＳ 明朝" w:cs="ＭＳ ゴシック" w:hint="eastAsia"/>
          <w:b/>
          <w:bCs/>
          <w:color w:val="000000" w:themeColor="text1"/>
          <w:kern w:val="0"/>
          <w:szCs w:val="21"/>
          <w:u w:val="single"/>
          <w:lang w:val="ja-JP"/>
        </w:rPr>
        <w:t>にという言葉の意味すること</w:t>
      </w:r>
    </w:p>
    <w:p w14:paraId="31F3A1E0" w14:textId="77777777" w:rsidR="00F263E8" w:rsidRDefault="00966305" w:rsidP="002A555D">
      <w:pPr>
        <w:autoSpaceDE w:val="0"/>
        <w:autoSpaceDN w:val="0"/>
        <w:adjustRightInd w:val="0"/>
        <w:ind w:firstLineChars="100" w:firstLine="211"/>
        <w:jc w:val="left"/>
        <w:rPr>
          <w:rFonts w:ascii="ＭＳ 明朝" w:hAnsi="ＭＳ 明朝" w:cs="ＭＳ ゴシック"/>
          <w:color w:val="000000" w:themeColor="text1"/>
          <w:kern w:val="0"/>
          <w:szCs w:val="21"/>
          <w:lang w:val="ja-JP"/>
        </w:rPr>
      </w:pPr>
      <w:r w:rsidRPr="005B0A40">
        <w:rPr>
          <w:rFonts w:ascii="ＭＳ 明朝" w:hAnsi="ＭＳ 明朝" w:cs="ＭＳ ゴシック" w:hint="eastAsia"/>
          <w:b/>
          <w:bCs/>
          <w:color w:val="000000" w:themeColor="text1"/>
          <w:kern w:val="0"/>
          <w:szCs w:val="21"/>
          <w:lang w:val="ja-JP"/>
        </w:rPr>
        <w:t>エステル</w:t>
      </w:r>
      <w:r w:rsidR="00F263E8">
        <w:rPr>
          <w:rFonts w:ascii="ＭＳ 明朝" w:hAnsi="ＭＳ 明朝" w:cs="ＭＳ ゴシック" w:hint="eastAsia"/>
          <w:color w:val="000000" w:themeColor="text1"/>
          <w:kern w:val="0"/>
          <w:szCs w:val="21"/>
          <w:lang w:val="ja-JP"/>
        </w:rPr>
        <w:t>：</w:t>
      </w:r>
      <w:r>
        <w:rPr>
          <w:rFonts w:ascii="ＭＳ 明朝" w:hAnsi="ＭＳ 明朝" w:cs="ＭＳ ゴシック" w:hint="eastAsia"/>
          <w:color w:val="000000" w:themeColor="text1"/>
          <w:kern w:val="0"/>
          <w:szCs w:val="21"/>
          <w:lang w:val="ja-JP"/>
        </w:rPr>
        <w:t>命を賭してでも王の前に出ると決断し、同時にユダヤ民族に三日間の断食をお願い</w:t>
      </w:r>
      <w:r w:rsidR="00F263E8">
        <w:rPr>
          <w:rFonts w:ascii="ＭＳ 明朝" w:hAnsi="ＭＳ 明朝" w:cs="ＭＳ ゴシック" w:hint="eastAsia"/>
          <w:color w:val="000000" w:themeColor="text1"/>
          <w:kern w:val="0"/>
          <w:szCs w:val="21"/>
          <w:lang w:val="ja-JP"/>
        </w:rPr>
        <w:t>す</w:t>
      </w:r>
    </w:p>
    <w:p w14:paraId="67E8D591" w14:textId="77777777" w:rsidR="00C13654" w:rsidRDefault="00F263E8" w:rsidP="00F263E8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ＭＳ 明朝" w:cs="ＭＳ ゴシック"/>
          <w:color w:val="000000" w:themeColor="text1"/>
          <w:kern w:val="0"/>
          <w:szCs w:val="21"/>
          <w:lang w:val="ja-JP"/>
        </w:rPr>
      </w:pPr>
      <w:r>
        <w:rPr>
          <w:rFonts w:ascii="ＭＳ 明朝" w:hAnsi="ＭＳ 明朝" w:cs="ＭＳ ゴシック" w:hint="eastAsia"/>
          <w:color w:val="000000" w:themeColor="text1"/>
          <w:kern w:val="0"/>
          <w:szCs w:val="21"/>
          <w:lang w:val="ja-JP"/>
        </w:rPr>
        <w:t>る。そして</w:t>
      </w:r>
      <w:r w:rsidR="00966305">
        <w:rPr>
          <w:rFonts w:ascii="ＭＳ 明朝" w:hAnsi="ＭＳ 明朝" w:cs="ＭＳ ゴシック" w:hint="eastAsia"/>
          <w:color w:val="000000" w:themeColor="text1"/>
          <w:kern w:val="0"/>
          <w:szCs w:val="21"/>
          <w:lang w:val="ja-JP"/>
        </w:rPr>
        <w:t>三日目に王の前に出ることが許され、王命によってユダヤ民族の命が助か</w:t>
      </w:r>
    </w:p>
    <w:p w14:paraId="03F7F70D" w14:textId="20B9BF0E" w:rsidR="00966305" w:rsidRDefault="00C13654" w:rsidP="00F263E8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ＭＳ 明朝" w:cs="ＭＳ ゴシック"/>
          <w:color w:val="000000" w:themeColor="text1"/>
          <w:kern w:val="0"/>
          <w:szCs w:val="21"/>
          <w:lang w:val="ja-JP"/>
        </w:rPr>
      </w:pPr>
      <w:r>
        <w:rPr>
          <w:rFonts w:ascii="ＭＳ 明朝" w:hAnsi="ＭＳ 明朝" w:cs="ＭＳ ゴシック" w:hint="eastAsia"/>
          <w:color w:val="000000" w:themeColor="text1"/>
          <w:kern w:val="0"/>
          <w:szCs w:val="21"/>
          <w:lang w:val="ja-JP"/>
        </w:rPr>
        <w:t>る。</w:t>
      </w:r>
      <w:r w:rsidR="006A3D3A">
        <w:rPr>
          <w:rFonts w:ascii="ＭＳ 明朝" w:hAnsi="ＭＳ 明朝" w:cs="ＭＳ ゴシック" w:hint="eastAsia"/>
          <w:color w:val="000000" w:themeColor="text1"/>
          <w:kern w:val="0"/>
          <w:szCs w:val="21"/>
          <w:lang w:val="ja-JP"/>
        </w:rPr>
        <w:t>ユダヤ民族根絶の法令が出されて</w:t>
      </w:r>
      <w:r w:rsidR="00966305">
        <w:rPr>
          <w:rFonts w:ascii="ＭＳ 明朝" w:hAnsi="ＭＳ 明朝" w:cs="ＭＳ ゴシック" w:hint="eastAsia"/>
          <w:color w:val="000000" w:themeColor="text1"/>
          <w:kern w:val="0"/>
          <w:szCs w:val="21"/>
          <w:lang w:val="ja-JP"/>
        </w:rPr>
        <w:t>から三日目に助かった</w:t>
      </w:r>
      <w:r>
        <w:rPr>
          <w:rFonts w:ascii="ＭＳ 明朝" w:hAnsi="ＭＳ 明朝" w:cs="ＭＳ ゴシック" w:hint="eastAsia"/>
          <w:color w:val="000000" w:themeColor="text1"/>
          <w:kern w:val="0"/>
          <w:szCs w:val="21"/>
          <w:lang w:val="ja-JP"/>
        </w:rPr>
        <w:t>。</w:t>
      </w:r>
    </w:p>
    <w:p w14:paraId="422650E4" w14:textId="77777777" w:rsidR="001030EB" w:rsidRDefault="00C13654" w:rsidP="00C13654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color w:val="000000" w:themeColor="text1"/>
          <w:kern w:val="0"/>
          <w:szCs w:val="21"/>
          <w:lang w:val="ja-JP"/>
        </w:rPr>
      </w:pPr>
      <w:r>
        <w:rPr>
          <w:rFonts w:ascii="ＭＳ 明朝" w:hAnsi="ＭＳ 明朝" w:cs="ＭＳ ゴシック" w:hint="eastAsia"/>
          <w:color w:val="000000" w:themeColor="text1"/>
          <w:kern w:val="0"/>
          <w:szCs w:val="21"/>
          <w:lang w:val="ja-JP"/>
        </w:rPr>
        <w:t xml:space="preserve">　</w:t>
      </w:r>
      <w:r w:rsidRPr="005B0A40">
        <w:rPr>
          <w:rFonts w:ascii="ＭＳ 明朝" w:hAnsi="ＭＳ 明朝" w:cs="ＭＳ ゴシック" w:hint="eastAsia"/>
          <w:b/>
          <w:bCs/>
          <w:color w:val="000000" w:themeColor="text1"/>
          <w:kern w:val="0"/>
          <w:szCs w:val="21"/>
          <w:lang w:val="ja-JP"/>
        </w:rPr>
        <w:t>イエス様</w:t>
      </w:r>
      <w:r>
        <w:rPr>
          <w:rFonts w:ascii="ＭＳ 明朝" w:hAnsi="ＭＳ 明朝" w:cs="ＭＳ ゴシック" w:hint="eastAsia"/>
          <w:color w:val="000000" w:themeColor="text1"/>
          <w:kern w:val="0"/>
          <w:szCs w:val="21"/>
          <w:lang w:val="ja-JP"/>
        </w:rPr>
        <w:t>：</w:t>
      </w:r>
      <w:r w:rsidR="001030EB">
        <w:rPr>
          <w:rFonts w:ascii="ＭＳ 明朝" w:hAnsi="ＭＳ 明朝" w:cs="ＭＳ ゴシック" w:hint="eastAsia"/>
          <w:color w:val="000000" w:themeColor="text1"/>
          <w:kern w:val="0"/>
          <w:szCs w:val="21"/>
          <w:lang w:val="ja-JP"/>
        </w:rPr>
        <w:t>人類は、罪によって</w:t>
      </w:r>
      <w:r w:rsidR="00966305">
        <w:rPr>
          <w:rFonts w:ascii="ＭＳ 明朝" w:hAnsi="ＭＳ 明朝" w:cs="ＭＳ ゴシック" w:hint="eastAsia"/>
          <w:color w:val="000000" w:themeColor="text1"/>
          <w:kern w:val="0"/>
          <w:szCs w:val="21"/>
          <w:lang w:val="ja-JP"/>
        </w:rPr>
        <w:t>永遠の死、滅びに定められてい</w:t>
      </w:r>
      <w:r w:rsidR="001030EB">
        <w:rPr>
          <w:rFonts w:ascii="ＭＳ 明朝" w:hAnsi="ＭＳ 明朝" w:cs="ＭＳ ゴシック" w:hint="eastAsia"/>
          <w:color w:val="000000" w:themeColor="text1"/>
          <w:kern w:val="0"/>
          <w:szCs w:val="21"/>
          <w:lang w:val="ja-JP"/>
        </w:rPr>
        <w:t>た。</w:t>
      </w:r>
      <w:r w:rsidR="00966305">
        <w:rPr>
          <w:rFonts w:ascii="ＭＳ 明朝" w:hAnsi="ＭＳ 明朝" w:cs="ＭＳ ゴシック" w:hint="eastAsia"/>
          <w:color w:val="000000" w:themeColor="text1"/>
          <w:kern w:val="0"/>
          <w:szCs w:val="21"/>
          <w:lang w:val="ja-JP"/>
        </w:rPr>
        <w:t>イエス様は、十字架において贖</w:t>
      </w:r>
    </w:p>
    <w:p w14:paraId="45D1B570" w14:textId="77777777" w:rsidR="007F2624" w:rsidRDefault="00966305" w:rsidP="001030EB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ＭＳ 明朝" w:cs="ＭＳ ゴシック"/>
          <w:color w:val="000000" w:themeColor="text1"/>
          <w:kern w:val="0"/>
          <w:szCs w:val="21"/>
          <w:lang w:val="ja-JP"/>
        </w:rPr>
      </w:pPr>
      <w:r>
        <w:rPr>
          <w:rFonts w:ascii="ＭＳ 明朝" w:hAnsi="ＭＳ 明朝" w:cs="ＭＳ ゴシック" w:hint="eastAsia"/>
          <w:color w:val="000000" w:themeColor="text1"/>
          <w:kern w:val="0"/>
          <w:szCs w:val="21"/>
          <w:lang w:val="ja-JP"/>
        </w:rPr>
        <w:t>いの死を遂げ、三日目に、王の王である神様によって死んだ者の初穂としてよみがえら</w:t>
      </w:r>
    </w:p>
    <w:p w14:paraId="454287A5" w14:textId="2EED2AEF" w:rsidR="002A555D" w:rsidRDefault="00966305" w:rsidP="001030EB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ＭＳ 明朝" w:cs="ＭＳ ゴシック"/>
          <w:color w:val="000000" w:themeColor="text1"/>
          <w:kern w:val="0"/>
          <w:szCs w:val="21"/>
          <w:lang w:val="ja-JP"/>
        </w:rPr>
      </w:pPr>
      <w:r>
        <w:rPr>
          <w:rFonts w:ascii="ＭＳ 明朝" w:hAnsi="ＭＳ 明朝" w:cs="ＭＳ ゴシック" w:hint="eastAsia"/>
          <w:color w:val="000000" w:themeColor="text1"/>
          <w:kern w:val="0"/>
          <w:szCs w:val="21"/>
          <w:lang w:val="ja-JP"/>
        </w:rPr>
        <w:t>され</w:t>
      </w:r>
      <w:r w:rsidR="007F2624">
        <w:rPr>
          <w:rFonts w:ascii="ＭＳ 明朝" w:hAnsi="ＭＳ 明朝" w:cs="ＭＳ ゴシック" w:hint="eastAsia"/>
          <w:color w:val="000000" w:themeColor="text1"/>
          <w:kern w:val="0"/>
          <w:szCs w:val="21"/>
          <w:lang w:val="ja-JP"/>
        </w:rPr>
        <w:t>、</w:t>
      </w:r>
      <w:r>
        <w:rPr>
          <w:rFonts w:ascii="ＭＳ 明朝" w:hAnsi="ＭＳ 明朝" w:cs="ＭＳ ゴシック" w:hint="eastAsia"/>
          <w:color w:val="000000" w:themeColor="text1"/>
          <w:kern w:val="0"/>
          <w:szCs w:val="21"/>
          <w:lang w:val="ja-JP"/>
        </w:rPr>
        <w:t>イエス様を信じる私たちにも永遠のいのちが約束された。</w:t>
      </w:r>
    </w:p>
    <w:p w14:paraId="71070BCE" w14:textId="365CC1F1" w:rsidR="00C45980" w:rsidRDefault="00C45980" w:rsidP="002A555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ゴシック"/>
          <w:color w:val="000000" w:themeColor="text1"/>
          <w:kern w:val="0"/>
          <w:szCs w:val="21"/>
          <w:lang w:val="ja-JP"/>
        </w:rPr>
      </w:pPr>
    </w:p>
    <w:p w14:paraId="1F8907CE" w14:textId="2FBD1405" w:rsidR="00C45980" w:rsidRPr="00C26147" w:rsidRDefault="007F2624" w:rsidP="007F2624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b/>
          <w:bCs/>
          <w:color w:val="000000" w:themeColor="text1"/>
          <w:kern w:val="0"/>
          <w:szCs w:val="21"/>
          <w:u w:val="single"/>
          <w:lang w:val="ja-JP"/>
        </w:rPr>
      </w:pPr>
      <w:r w:rsidRPr="000E485B">
        <w:rPr>
          <w:rFonts w:ascii="ＭＳ 明朝" w:hAnsi="ＭＳ 明朝" w:cs="ＭＳ ゴシック" w:hint="eastAsia"/>
          <w:b/>
          <w:bCs/>
          <w:color w:val="000000" w:themeColor="text1"/>
          <w:kern w:val="0"/>
          <w:szCs w:val="21"/>
          <w:lang w:val="ja-JP"/>
        </w:rPr>
        <w:t>３．</w:t>
      </w:r>
      <w:r w:rsidR="000E485B">
        <w:rPr>
          <w:rFonts w:ascii="ＭＳ 明朝" w:hAnsi="ＭＳ 明朝" w:cs="ＭＳ ゴシック" w:hint="eastAsia"/>
          <w:b/>
          <w:bCs/>
          <w:color w:val="000000" w:themeColor="text1"/>
          <w:kern w:val="0"/>
          <w:szCs w:val="21"/>
          <w:u w:val="single"/>
          <w:lang w:val="ja-JP"/>
        </w:rPr>
        <w:t>王の</w:t>
      </w:r>
      <w:r w:rsidR="00C45980" w:rsidRPr="00C26147">
        <w:rPr>
          <w:rFonts w:ascii="ＭＳ 明朝" w:hAnsi="ＭＳ 明朝" w:cs="ＭＳ ゴシック" w:hint="eastAsia"/>
          <w:b/>
          <w:bCs/>
          <w:color w:val="000000" w:themeColor="text1"/>
          <w:kern w:val="0"/>
          <w:szCs w:val="21"/>
          <w:u w:val="single"/>
          <w:lang w:val="ja-JP"/>
        </w:rPr>
        <w:t>裁きに見る神の正義</w:t>
      </w:r>
    </w:p>
    <w:p w14:paraId="067AC5A4" w14:textId="0A57DEBF" w:rsidR="00B249D0" w:rsidRDefault="002211E7" w:rsidP="00B249D0">
      <w:pPr>
        <w:autoSpaceDE w:val="0"/>
        <w:autoSpaceDN w:val="0"/>
        <w:adjustRightInd w:val="0"/>
        <w:ind w:firstLineChars="100" w:firstLine="211"/>
        <w:jc w:val="left"/>
        <w:rPr>
          <w:rFonts w:ascii="ＭＳ 明朝" w:hAnsi="ＭＳ 明朝" w:cs="ＭＳ ゴシック"/>
          <w:color w:val="000000" w:themeColor="text1"/>
          <w:kern w:val="0"/>
          <w:szCs w:val="21"/>
          <w:lang w:val="ja-JP"/>
        </w:rPr>
      </w:pPr>
      <w:r w:rsidRPr="005B0A40">
        <w:rPr>
          <w:rFonts w:ascii="ＭＳ 明朝" w:hAnsi="ＭＳ 明朝" w:cs="ＭＳ ゴシック" w:hint="eastAsia"/>
          <w:b/>
          <w:bCs/>
          <w:color w:val="000000" w:themeColor="text1"/>
          <w:kern w:val="0"/>
          <w:szCs w:val="21"/>
          <w:lang w:val="ja-JP"/>
        </w:rPr>
        <w:t>王</w:t>
      </w:r>
      <w:r w:rsidR="00B249D0">
        <w:rPr>
          <w:rFonts w:ascii="ＭＳ 明朝" w:hAnsi="ＭＳ 明朝" w:cs="ＭＳ ゴシック" w:hint="eastAsia"/>
          <w:color w:val="000000" w:themeColor="text1"/>
          <w:kern w:val="0"/>
          <w:szCs w:val="21"/>
          <w:lang w:val="ja-JP"/>
        </w:rPr>
        <w:t>：</w:t>
      </w:r>
      <w:r>
        <w:rPr>
          <w:rFonts w:ascii="ＭＳ 明朝" w:hAnsi="ＭＳ 明朝" w:cs="ＭＳ ゴシック" w:hint="eastAsia"/>
          <w:color w:val="000000" w:themeColor="text1"/>
          <w:kern w:val="0"/>
          <w:szCs w:val="21"/>
          <w:lang w:val="ja-JP"/>
        </w:rPr>
        <w:t>ハマンの</w:t>
      </w:r>
      <w:r w:rsidR="00B249D0">
        <w:rPr>
          <w:rFonts w:ascii="ＭＳ 明朝" w:hAnsi="ＭＳ 明朝" w:cs="ＭＳ ゴシック" w:hint="eastAsia"/>
          <w:color w:val="000000" w:themeColor="text1"/>
          <w:kern w:val="0"/>
          <w:szCs w:val="21"/>
          <w:lang w:val="ja-JP"/>
        </w:rPr>
        <w:t>謀略を知ると、彼を容赦なく柱にかけた。</w:t>
      </w:r>
    </w:p>
    <w:p w14:paraId="65896F8E" w14:textId="77777777" w:rsidR="00DB2C9E" w:rsidRDefault="00B249D0" w:rsidP="00DB2C9E">
      <w:pPr>
        <w:autoSpaceDE w:val="0"/>
        <w:autoSpaceDN w:val="0"/>
        <w:adjustRightInd w:val="0"/>
        <w:ind w:firstLineChars="100" w:firstLine="211"/>
        <w:jc w:val="left"/>
        <w:rPr>
          <w:rFonts w:ascii="ＭＳ 明朝" w:hAnsi="ＭＳ 明朝"/>
          <w:color w:val="000000" w:themeColor="text1"/>
          <w:szCs w:val="21"/>
        </w:rPr>
      </w:pPr>
      <w:r w:rsidRPr="005B0A40">
        <w:rPr>
          <w:rFonts w:ascii="ＭＳ 明朝" w:hAnsi="ＭＳ 明朝" w:cs="ＭＳ ゴシック" w:hint="eastAsia"/>
          <w:b/>
          <w:bCs/>
          <w:color w:val="000000" w:themeColor="text1"/>
          <w:kern w:val="0"/>
          <w:szCs w:val="21"/>
          <w:lang w:val="ja-JP"/>
        </w:rPr>
        <w:t>神</w:t>
      </w:r>
      <w:r>
        <w:rPr>
          <w:rFonts w:ascii="ＭＳ 明朝" w:hAnsi="ＭＳ 明朝" w:cs="ＭＳ ゴシック" w:hint="eastAsia"/>
          <w:color w:val="000000" w:themeColor="text1"/>
          <w:kern w:val="0"/>
          <w:szCs w:val="21"/>
          <w:lang w:val="ja-JP"/>
        </w:rPr>
        <w:t>：</w:t>
      </w:r>
      <w:r w:rsidR="00C26147">
        <w:rPr>
          <w:rFonts w:ascii="ＭＳ 明朝" w:hAnsi="ＭＳ 明朝" w:hint="eastAsia"/>
          <w:color w:val="000000" w:themeColor="text1"/>
          <w:szCs w:val="21"/>
        </w:rPr>
        <w:t>神様の御前には、すべてのことが明らか</w:t>
      </w:r>
      <w:r w:rsidR="00E70537">
        <w:rPr>
          <w:rFonts w:ascii="ＭＳ 明朝" w:hAnsi="ＭＳ 明朝" w:hint="eastAsia"/>
          <w:color w:val="000000" w:themeColor="text1"/>
          <w:szCs w:val="21"/>
        </w:rPr>
        <w:t>であり、その罪を裁かれる。ここに神の義がある。</w:t>
      </w:r>
    </w:p>
    <w:p w14:paraId="02569CBB" w14:textId="14E7AE31" w:rsidR="00C26147" w:rsidRPr="00C45980" w:rsidRDefault="00E70537" w:rsidP="00DB2C9E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 ゴシック"/>
          <w:b/>
          <w:bCs/>
          <w:color w:val="000000" w:themeColor="text1"/>
          <w:kern w:val="0"/>
          <w:szCs w:val="21"/>
          <w:u w:val="single"/>
          <w:lang w:val="ja-JP"/>
        </w:rPr>
      </w:pPr>
      <w:r>
        <w:rPr>
          <w:rFonts w:ascii="ＭＳ 明朝" w:hAnsi="ＭＳ 明朝" w:hint="eastAsia"/>
          <w:color w:val="000000" w:themeColor="text1"/>
          <w:szCs w:val="21"/>
        </w:rPr>
        <w:t>ここに</w:t>
      </w:r>
      <w:r w:rsidR="00DB2C9E">
        <w:rPr>
          <w:rFonts w:ascii="ＭＳ 明朝" w:hAnsi="ＭＳ 明朝" w:hint="eastAsia"/>
          <w:color w:val="000000" w:themeColor="text1"/>
          <w:szCs w:val="21"/>
        </w:rPr>
        <w:t>安心と希望を見出す。</w:t>
      </w:r>
    </w:p>
    <w:p w14:paraId="6F67FF03" w14:textId="225357E8" w:rsidR="00966305" w:rsidRDefault="00966305" w:rsidP="00761F81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color w:val="000000" w:themeColor="text1"/>
          <w:szCs w:val="21"/>
        </w:rPr>
      </w:pPr>
    </w:p>
    <w:p w14:paraId="726014A1" w14:textId="27D1CC23" w:rsidR="00C26147" w:rsidRPr="00357C82" w:rsidRDefault="005B0A40" w:rsidP="005B0A40">
      <w:pPr>
        <w:autoSpaceDE w:val="0"/>
        <w:autoSpaceDN w:val="0"/>
        <w:adjustRightInd w:val="0"/>
        <w:jc w:val="left"/>
        <w:rPr>
          <w:rFonts w:ascii="ＭＳ 明朝" w:hAnsi="ＭＳ 明朝"/>
          <w:b/>
          <w:bCs/>
          <w:color w:val="000000" w:themeColor="text1"/>
          <w:szCs w:val="21"/>
          <w:u w:val="single"/>
        </w:rPr>
      </w:pPr>
      <w:r w:rsidRPr="001661EB">
        <w:rPr>
          <w:rFonts w:ascii="ＭＳ 明朝" w:hAnsi="ＭＳ 明朝" w:hint="eastAsia"/>
          <w:color w:val="000000" w:themeColor="text1"/>
          <w:szCs w:val="21"/>
        </w:rPr>
        <w:t>４．</w:t>
      </w:r>
      <w:r w:rsidR="00C26147" w:rsidRPr="00357C82">
        <w:rPr>
          <w:rFonts w:ascii="ＭＳ 明朝" w:hAnsi="ＭＳ 明朝" w:hint="eastAsia"/>
          <w:b/>
          <w:bCs/>
          <w:color w:val="000000" w:themeColor="text1"/>
          <w:szCs w:val="21"/>
          <w:u w:val="single"/>
        </w:rPr>
        <w:t>ハマンがかけられた「柱」</w:t>
      </w:r>
    </w:p>
    <w:p w14:paraId="4AAA5F1B" w14:textId="77777777" w:rsidR="00034ACD" w:rsidRDefault="001661EB" w:rsidP="00185CEF">
      <w:pPr>
        <w:autoSpaceDE w:val="0"/>
        <w:autoSpaceDN w:val="0"/>
        <w:adjustRightInd w:val="0"/>
        <w:ind w:firstLineChars="100" w:firstLine="211"/>
        <w:jc w:val="left"/>
        <w:rPr>
          <w:rFonts w:ascii="ＭＳ 明朝" w:hAnsi="ＭＳ 明朝"/>
          <w:color w:val="000000" w:themeColor="text1"/>
          <w:szCs w:val="21"/>
        </w:rPr>
      </w:pPr>
      <w:r w:rsidRPr="00E07CA2">
        <w:rPr>
          <w:rFonts w:ascii="ＭＳ 明朝" w:hAnsi="ＭＳ 明朝" w:hint="eastAsia"/>
          <w:b/>
          <w:bCs/>
          <w:color w:val="000000" w:themeColor="text1"/>
          <w:szCs w:val="21"/>
        </w:rPr>
        <w:t>ハマン</w:t>
      </w:r>
      <w:r>
        <w:rPr>
          <w:rFonts w:ascii="ＭＳ 明朝" w:hAnsi="ＭＳ 明朝" w:hint="eastAsia"/>
          <w:color w:val="000000" w:themeColor="text1"/>
          <w:szCs w:val="21"/>
        </w:rPr>
        <w:t>：</w:t>
      </w:r>
      <w:r w:rsidR="00AC68B3">
        <w:rPr>
          <w:rFonts w:ascii="ＭＳ 明朝" w:hAnsi="ＭＳ 明朝" w:hint="eastAsia"/>
          <w:color w:val="000000" w:themeColor="text1"/>
          <w:szCs w:val="21"/>
        </w:rPr>
        <w:t>すべての謀略が暴かれて柱にかけられる</w:t>
      </w:r>
      <w:r w:rsidR="00185CEF">
        <w:rPr>
          <w:rFonts w:ascii="ＭＳ 明朝" w:hAnsi="ＭＳ 明朝" w:hint="eastAsia"/>
          <w:color w:val="000000" w:themeColor="text1"/>
          <w:szCs w:val="21"/>
        </w:rPr>
        <w:t>。そこに悪が裁かれる正義を見た。</w:t>
      </w:r>
    </w:p>
    <w:p w14:paraId="3B5C77E8" w14:textId="77777777" w:rsidR="00034ACD" w:rsidRDefault="00185CEF" w:rsidP="00034ACD">
      <w:pPr>
        <w:autoSpaceDE w:val="0"/>
        <w:autoSpaceDN w:val="0"/>
        <w:adjustRightInd w:val="0"/>
        <w:ind w:firstLineChars="500" w:firstLine="1050"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しかし同時に、私たちの内にもあるハマンの姿</w:t>
      </w:r>
      <w:r w:rsidR="00034ACD">
        <w:rPr>
          <w:rFonts w:ascii="ＭＳ 明朝" w:hAnsi="ＭＳ 明朝" w:hint="eastAsia"/>
          <w:color w:val="000000" w:themeColor="text1"/>
          <w:szCs w:val="21"/>
        </w:rPr>
        <w:t>、その罪はどうなるのか？裁かれなければ</w:t>
      </w:r>
    </w:p>
    <w:p w14:paraId="585C3FDD" w14:textId="62033FBA" w:rsidR="00034ACD" w:rsidRDefault="00034ACD" w:rsidP="00034ACD">
      <w:pPr>
        <w:autoSpaceDE w:val="0"/>
        <w:autoSpaceDN w:val="0"/>
        <w:adjustRightInd w:val="0"/>
        <w:ind w:firstLineChars="500" w:firstLine="1050"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ならなかった。人間は神の義の前に震えおののくしかない。</w:t>
      </w:r>
    </w:p>
    <w:p w14:paraId="246E44F5" w14:textId="4C365B75" w:rsidR="005926B3" w:rsidRDefault="008802BE" w:rsidP="00E07CA2">
      <w:pPr>
        <w:autoSpaceDE w:val="0"/>
        <w:autoSpaceDN w:val="0"/>
        <w:adjustRightInd w:val="0"/>
        <w:ind w:left="840" w:hangingChars="400" w:hanging="840"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E07CA2">
        <w:rPr>
          <w:rFonts w:ascii="ＭＳ 明朝" w:hAnsi="ＭＳ 明朝" w:hint="eastAsia"/>
          <w:b/>
          <w:bCs/>
          <w:color w:val="000000" w:themeColor="text1"/>
          <w:szCs w:val="21"/>
        </w:rPr>
        <w:t>神様</w:t>
      </w:r>
      <w:r>
        <w:rPr>
          <w:rFonts w:ascii="ＭＳ 明朝" w:hAnsi="ＭＳ 明朝" w:hint="eastAsia"/>
          <w:color w:val="000000" w:themeColor="text1"/>
          <w:szCs w:val="21"/>
        </w:rPr>
        <w:t>：十字架において神の様の罪に対する裁き、神の正義が表された。と同時に、それは、どんな罪人をも救う神の愛であった。十字架に</w:t>
      </w:r>
      <w:r w:rsidR="002A4439">
        <w:rPr>
          <w:rFonts w:ascii="ＭＳ 明朝" w:hAnsi="ＭＳ 明朝" w:hint="eastAsia"/>
          <w:color w:val="000000" w:themeColor="text1"/>
          <w:szCs w:val="21"/>
        </w:rPr>
        <w:t>おいて神の義と愛が表された。十字架においてエステル記</w:t>
      </w:r>
      <w:r w:rsidR="00E07CA2">
        <w:rPr>
          <w:rFonts w:ascii="ＭＳ 明朝" w:hAnsi="ＭＳ 明朝" w:hint="eastAsia"/>
          <w:color w:val="000000" w:themeColor="text1"/>
          <w:szCs w:val="21"/>
        </w:rPr>
        <w:t>における不完全な部分が補われ、成就した。</w:t>
      </w:r>
    </w:p>
    <w:p w14:paraId="30EE9A52" w14:textId="77777777" w:rsidR="008C02B9" w:rsidRDefault="008C02B9" w:rsidP="003A1B0D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b/>
          <w:bCs/>
          <w:color w:val="000000" w:themeColor="text1"/>
          <w:kern w:val="0"/>
          <w:szCs w:val="21"/>
        </w:rPr>
      </w:pPr>
    </w:p>
    <w:p w14:paraId="0C0E1701" w14:textId="3A2ED001" w:rsidR="003A1B0D" w:rsidRPr="003A1B0D" w:rsidRDefault="008C02B9" w:rsidP="003A1B0D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b/>
          <w:bCs/>
          <w:color w:val="000000" w:themeColor="text1"/>
          <w:kern w:val="0"/>
          <w:szCs w:val="21"/>
        </w:rPr>
      </w:pPr>
      <w:r>
        <w:rPr>
          <w:rFonts w:ascii="ＭＳ 明朝" w:hAnsi="ＭＳ 明朝" w:cs="ＭＳ Ｐゴシック" w:hint="eastAsia"/>
          <w:b/>
          <w:bCs/>
          <w:color w:val="000000" w:themeColor="text1"/>
          <w:kern w:val="0"/>
          <w:szCs w:val="21"/>
        </w:rPr>
        <w:t>「</w:t>
      </w:r>
      <w:r w:rsidR="003A1B0D" w:rsidRPr="003A1B0D">
        <w:rPr>
          <w:rFonts w:ascii="ＭＳ 明朝" w:hAnsi="ＭＳ 明朝" w:cs="ＭＳ Ｐゴシック" w:hint="eastAsia"/>
          <w:b/>
          <w:bCs/>
          <w:color w:val="000000" w:themeColor="text1"/>
          <w:kern w:val="0"/>
          <w:szCs w:val="21"/>
        </w:rPr>
        <w:t>信仰の創始者であり、完成者であるイエスから目を離さないでいなさい。イエスは、ご自分の前に置かれた喜びのゆえに、はずかしめをものともせずに十字架を忍び、神の御座の右に着座されました。</w:t>
      </w:r>
      <w:r w:rsidR="003A1B0D" w:rsidRPr="003A1B0D">
        <w:rPr>
          <w:rFonts w:ascii="ＭＳ 明朝" w:hAnsi="ＭＳ 明朝" w:cs="ＭＳ Ｐゴシック" w:hint="eastAsia"/>
          <w:b/>
          <w:bCs/>
          <w:color w:val="000000" w:themeColor="text1"/>
          <w:kern w:val="0"/>
          <w:szCs w:val="21"/>
        </w:rPr>
        <w:t>」（ヘブル１２章２節）</w:t>
      </w:r>
    </w:p>
    <w:sectPr w:rsidR="003A1B0D" w:rsidRPr="003A1B0D" w:rsidSect="008C02B9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60B93" w14:textId="77777777" w:rsidR="00421813" w:rsidRDefault="00421813" w:rsidP="00B93D11">
      <w:r>
        <w:separator/>
      </w:r>
    </w:p>
  </w:endnote>
  <w:endnote w:type="continuationSeparator" w:id="0">
    <w:p w14:paraId="26F3D566" w14:textId="77777777" w:rsidR="00421813" w:rsidRDefault="00421813" w:rsidP="00B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129A" w14:textId="6F4600D3" w:rsidR="00E07CA2" w:rsidRDefault="00E07CA2">
    <w:pPr>
      <w:pStyle w:val="a5"/>
      <w:jc w:val="center"/>
    </w:pPr>
  </w:p>
  <w:p w14:paraId="2B5B7AB1" w14:textId="77777777" w:rsidR="00FC273C" w:rsidRDefault="00FC27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F08BE" w14:textId="77777777" w:rsidR="00421813" w:rsidRDefault="00421813" w:rsidP="00B93D11">
      <w:r>
        <w:separator/>
      </w:r>
    </w:p>
  </w:footnote>
  <w:footnote w:type="continuationSeparator" w:id="0">
    <w:p w14:paraId="7D52D55A" w14:textId="77777777" w:rsidR="00421813" w:rsidRDefault="00421813" w:rsidP="00B93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E3399"/>
    <w:multiLevelType w:val="hybridMultilevel"/>
    <w:tmpl w:val="22382700"/>
    <w:lvl w:ilvl="0" w:tplc="DF1A8F62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F0"/>
    <w:rsid w:val="00007984"/>
    <w:rsid w:val="00010B62"/>
    <w:rsid w:val="000171C1"/>
    <w:rsid w:val="00034ACD"/>
    <w:rsid w:val="00044AEE"/>
    <w:rsid w:val="000462B3"/>
    <w:rsid w:val="00050632"/>
    <w:rsid w:val="000544A3"/>
    <w:rsid w:val="000B45C7"/>
    <w:rsid w:val="000C4FAE"/>
    <w:rsid w:val="000C6B41"/>
    <w:rsid w:val="000C74D2"/>
    <w:rsid w:val="000D568C"/>
    <w:rsid w:val="000D7665"/>
    <w:rsid w:val="000E485B"/>
    <w:rsid w:val="000F0397"/>
    <w:rsid w:val="001026F4"/>
    <w:rsid w:val="001030EB"/>
    <w:rsid w:val="00115B43"/>
    <w:rsid w:val="001178E7"/>
    <w:rsid w:val="001661EB"/>
    <w:rsid w:val="00175E75"/>
    <w:rsid w:val="00185CEF"/>
    <w:rsid w:val="00194D8B"/>
    <w:rsid w:val="001A5E75"/>
    <w:rsid w:val="001B301E"/>
    <w:rsid w:val="001B7A40"/>
    <w:rsid w:val="001D1A77"/>
    <w:rsid w:val="001D6194"/>
    <w:rsid w:val="001D751F"/>
    <w:rsid w:val="001E5736"/>
    <w:rsid w:val="0020433B"/>
    <w:rsid w:val="00214BA0"/>
    <w:rsid w:val="0022019D"/>
    <w:rsid w:val="002211E7"/>
    <w:rsid w:val="00273F27"/>
    <w:rsid w:val="002822E2"/>
    <w:rsid w:val="002A07C4"/>
    <w:rsid w:val="002A4439"/>
    <w:rsid w:val="002A555D"/>
    <w:rsid w:val="002A6E4C"/>
    <w:rsid w:val="002C2148"/>
    <w:rsid w:val="003070FF"/>
    <w:rsid w:val="00307569"/>
    <w:rsid w:val="003231BC"/>
    <w:rsid w:val="00332F3B"/>
    <w:rsid w:val="003378E1"/>
    <w:rsid w:val="003467F4"/>
    <w:rsid w:val="00357C82"/>
    <w:rsid w:val="00360315"/>
    <w:rsid w:val="0037494D"/>
    <w:rsid w:val="00384FD9"/>
    <w:rsid w:val="00394546"/>
    <w:rsid w:val="003A1B0D"/>
    <w:rsid w:val="003A5242"/>
    <w:rsid w:val="003A5A63"/>
    <w:rsid w:val="003B1DB9"/>
    <w:rsid w:val="003B323C"/>
    <w:rsid w:val="003E633B"/>
    <w:rsid w:val="003E70BB"/>
    <w:rsid w:val="00406C9B"/>
    <w:rsid w:val="00421813"/>
    <w:rsid w:val="004315C8"/>
    <w:rsid w:val="004322BA"/>
    <w:rsid w:val="0043715E"/>
    <w:rsid w:val="00444E87"/>
    <w:rsid w:val="004568A1"/>
    <w:rsid w:val="00466ED5"/>
    <w:rsid w:val="00482174"/>
    <w:rsid w:val="00486A56"/>
    <w:rsid w:val="004A0F46"/>
    <w:rsid w:val="004B0C79"/>
    <w:rsid w:val="004D0D4A"/>
    <w:rsid w:val="004D53EF"/>
    <w:rsid w:val="004D5699"/>
    <w:rsid w:val="004E027E"/>
    <w:rsid w:val="004E37E3"/>
    <w:rsid w:val="005069EC"/>
    <w:rsid w:val="005148D0"/>
    <w:rsid w:val="005178F8"/>
    <w:rsid w:val="00521FC9"/>
    <w:rsid w:val="0052519C"/>
    <w:rsid w:val="00527DC2"/>
    <w:rsid w:val="005429C2"/>
    <w:rsid w:val="00544E85"/>
    <w:rsid w:val="00545560"/>
    <w:rsid w:val="005552AC"/>
    <w:rsid w:val="0056135D"/>
    <w:rsid w:val="005647CE"/>
    <w:rsid w:val="005711B7"/>
    <w:rsid w:val="00574CB4"/>
    <w:rsid w:val="00591D4C"/>
    <w:rsid w:val="005926B3"/>
    <w:rsid w:val="00592B13"/>
    <w:rsid w:val="005939D2"/>
    <w:rsid w:val="005A4009"/>
    <w:rsid w:val="005B0A40"/>
    <w:rsid w:val="005C64F1"/>
    <w:rsid w:val="005D4A45"/>
    <w:rsid w:val="005E571E"/>
    <w:rsid w:val="0061583F"/>
    <w:rsid w:val="00621BC5"/>
    <w:rsid w:val="00621EFB"/>
    <w:rsid w:val="006260F3"/>
    <w:rsid w:val="006409A8"/>
    <w:rsid w:val="006558D9"/>
    <w:rsid w:val="00662BFC"/>
    <w:rsid w:val="006630FF"/>
    <w:rsid w:val="00673B44"/>
    <w:rsid w:val="00690F50"/>
    <w:rsid w:val="006A31CB"/>
    <w:rsid w:val="006A3D3A"/>
    <w:rsid w:val="006A5091"/>
    <w:rsid w:val="006A6128"/>
    <w:rsid w:val="006B37FC"/>
    <w:rsid w:val="006B5945"/>
    <w:rsid w:val="006C2BC3"/>
    <w:rsid w:val="006D026E"/>
    <w:rsid w:val="006D2A44"/>
    <w:rsid w:val="006D7BA6"/>
    <w:rsid w:val="006F6F94"/>
    <w:rsid w:val="007034F9"/>
    <w:rsid w:val="00703A94"/>
    <w:rsid w:val="00710EC4"/>
    <w:rsid w:val="00723D9F"/>
    <w:rsid w:val="0073714C"/>
    <w:rsid w:val="00744D61"/>
    <w:rsid w:val="0075018B"/>
    <w:rsid w:val="00760902"/>
    <w:rsid w:val="00761F81"/>
    <w:rsid w:val="00762CAB"/>
    <w:rsid w:val="0076446D"/>
    <w:rsid w:val="00796905"/>
    <w:rsid w:val="007A457F"/>
    <w:rsid w:val="007B2E43"/>
    <w:rsid w:val="007B3802"/>
    <w:rsid w:val="007B771A"/>
    <w:rsid w:val="007C0A7E"/>
    <w:rsid w:val="007C4C3C"/>
    <w:rsid w:val="007E34BD"/>
    <w:rsid w:val="007E5BE5"/>
    <w:rsid w:val="007F2624"/>
    <w:rsid w:val="00806803"/>
    <w:rsid w:val="00814704"/>
    <w:rsid w:val="0083077C"/>
    <w:rsid w:val="00837985"/>
    <w:rsid w:val="0084017D"/>
    <w:rsid w:val="00857CE9"/>
    <w:rsid w:val="00857DC5"/>
    <w:rsid w:val="008762CE"/>
    <w:rsid w:val="008802BE"/>
    <w:rsid w:val="00894E86"/>
    <w:rsid w:val="008C02B9"/>
    <w:rsid w:val="008D4D9B"/>
    <w:rsid w:val="008E1AA2"/>
    <w:rsid w:val="0090664E"/>
    <w:rsid w:val="00921007"/>
    <w:rsid w:val="00921150"/>
    <w:rsid w:val="00925DD0"/>
    <w:rsid w:val="009266B6"/>
    <w:rsid w:val="00926947"/>
    <w:rsid w:val="00936F1F"/>
    <w:rsid w:val="00954ACE"/>
    <w:rsid w:val="00966305"/>
    <w:rsid w:val="009672C9"/>
    <w:rsid w:val="00973A84"/>
    <w:rsid w:val="009D11D9"/>
    <w:rsid w:val="009D184B"/>
    <w:rsid w:val="009F0D83"/>
    <w:rsid w:val="009F2543"/>
    <w:rsid w:val="00A174D8"/>
    <w:rsid w:val="00A4318E"/>
    <w:rsid w:val="00A62B0B"/>
    <w:rsid w:val="00A91A29"/>
    <w:rsid w:val="00AA45F8"/>
    <w:rsid w:val="00AB50EB"/>
    <w:rsid w:val="00AC68B3"/>
    <w:rsid w:val="00AD58F8"/>
    <w:rsid w:val="00B025B7"/>
    <w:rsid w:val="00B065D3"/>
    <w:rsid w:val="00B100EA"/>
    <w:rsid w:val="00B149D5"/>
    <w:rsid w:val="00B1555E"/>
    <w:rsid w:val="00B20382"/>
    <w:rsid w:val="00B249D0"/>
    <w:rsid w:val="00B35CA0"/>
    <w:rsid w:val="00B36C5C"/>
    <w:rsid w:val="00B44669"/>
    <w:rsid w:val="00B6179C"/>
    <w:rsid w:val="00B61D1F"/>
    <w:rsid w:val="00B77D8E"/>
    <w:rsid w:val="00B81003"/>
    <w:rsid w:val="00B933EF"/>
    <w:rsid w:val="00B93589"/>
    <w:rsid w:val="00B93D11"/>
    <w:rsid w:val="00B95C61"/>
    <w:rsid w:val="00B96709"/>
    <w:rsid w:val="00BA744A"/>
    <w:rsid w:val="00BB4E86"/>
    <w:rsid w:val="00BB69E8"/>
    <w:rsid w:val="00BC1BE0"/>
    <w:rsid w:val="00BD1974"/>
    <w:rsid w:val="00BF22D8"/>
    <w:rsid w:val="00C13654"/>
    <w:rsid w:val="00C21498"/>
    <w:rsid w:val="00C26147"/>
    <w:rsid w:val="00C3512F"/>
    <w:rsid w:val="00C35844"/>
    <w:rsid w:val="00C36212"/>
    <w:rsid w:val="00C45980"/>
    <w:rsid w:val="00C550EA"/>
    <w:rsid w:val="00C56747"/>
    <w:rsid w:val="00C57BDA"/>
    <w:rsid w:val="00C61F02"/>
    <w:rsid w:val="00C62ADC"/>
    <w:rsid w:val="00C91FCE"/>
    <w:rsid w:val="00CB6BC1"/>
    <w:rsid w:val="00CC6C60"/>
    <w:rsid w:val="00CD0990"/>
    <w:rsid w:val="00CD3B7E"/>
    <w:rsid w:val="00CD3CF2"/>
    <w:rsid w:val="00D16066"/>
    <w:rsid w:val="00D173D2"/>
    <w:rsid w:val="00D40628"/>
    <w:rsid w:val="00D63690"/>
    <w:rsid w:val="00D94F9C"/>
    <w:rsid w:val="00DB1D22"/>
    <w:rsid w:val="00DB2C9E"/>
    <w:rsid w:val="00DD6506"/>
    <w:rsid w:val="00DE1657"/>
    <w:rsid w:val="00DF4999"/>
    <w:rsid w:val="00E00C9D"/>
    <w:rsid w:val="00E07CA2"/>
    <w:rsid w:val="00E12EA4"/>
    <w:rsid w:val="00E14A46"/>
    <w:rsid w:val="00E16470"/>
    <w:rsid w:val="00E2318C"/>
    <w:rsid w:val="00E40745"/>
    <w:rsid w:val="00E519D7"/>
    <w:rsid w:val="00E70537"/>
    <w:rsid w:val="00E805D3"/>
    <w:rsid w:val="00E809AF"/>
    <w:rsid w:val="00E85D14"/>
    <w:rsid w:val="00E93BF0"/>
    <w:rsid w:val="00E95146"/>
    <w:rsid w:val="00EA4925"/>
    <w:rsid w:val="00EB10DA"/>
    <w:rsid w:val="00EC026F"/>
    <w:rsid w:val="00EC7B99"/>
    <w:rsid w:val="00EE12CD"/>
    <w:rsid w:val="00EE18B4"/>
    <w:rsid w:val="00EE30E5"/>
    <w:rsid w:val="00F05C0C"/>
    <w:rsid w:val="00F263E8"/>
    <w:rsid w:val="00F27F3F"/>
    <w:rsid w:val="00F53FA3"/>
    <w:rsid w:val="00F61F01"/>
    <w:rsid w:val="00F762F6"/>
    <w:rsid w:val="00F90559"/>
    <w:rsid w:val="00F95303"/>
    <w:rsid w:val="00F97B70"/>
    <w:rsid w:val="00FA052D"/>
    <w:rsid w:val="00FA06C6"/>
    <w:rsid w:val="00FA5086"/>
    <w:rsid w:val="00FA7151"/>
    <w:rsid w:val="00FC273C"/>
    <w:rsid w:val="00FC4444"/>
    <w:rsid w:val="00FD39FA"/>
    <w:rsid w:val="00FD773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CD274"/>
  <w15:chartTrackingRefBased/>
  <w15:docId w15:val="{D21862E7-0335-4E83-ACB1-19F593A7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F9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D1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93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D11"/>
    <w:rPr>
      <w:rFonts w:ascii="Century" w:eastAsia="ＭＳ 明朝" w:hAnsi="Century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6D2A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Date"/>
    <w:basedOn w:val="a"/>
    <w:next w:val="a"/>
    <w:link w:val="a8"/>
    <w:semiHidden/>
    <w:rsid w:val="009F0D83"/>
    <w:rPr>
      <w:sz w:val="24"/>
    </w:rPr>
  </w:style>
  <w:style w:type="character" w:customStyle="1" w:styleId="a8">
    <w:name w:val="日付 (文字)"/>
    <w:basedOn w:val="a0"/>
    <w:link w:val="a7"/>
    <w:semiHidden/>
    <w:rsid w:val="009F0D83"/>
    <w:rPr>
      <w:rFonts w:ascii="Century" w:eastAsia="ＭＳ 明朝" w:hAnsi="Century" w:cs="Times New Roman"/>
      <w:sz w:val="24"/>
      <w:szCs w:val="20"/>
    </w:rPr>
  </w:style>
  <w:style w:type="paragraph" w:styleId="a9">
    <w:name w:val="List Paragraph"/>
    <w:basedOn w:val="a"/>
    <w:uiPriority w:val="34"/>
    <w:qFormat/>
    <w:rsid w:val="007969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17303-03BA-4F2B-AD89-A5BF6B82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菅野健太郎</dc:creator>
  <cp:keywords/>
  <dc:description/>
  <cp:lastModifiedBy>菅野健太郎</cp:lastModifiedBy>
  <cp:revision>37</cp:revision>
  <cp:lastPrinted>2021-05-14T20:00:00Z</cp:lastPrinted>
  <dcterms:created xsi:type="dcterms:W3CDTF">2021-06-02T19:28:00Z</dcterms:created>
  <dcterms:modified xsi:type="dcterms:W3CDTF">2021-06-02T23:17:00Z</dcterms:modified>
</cp:coreProperties>
</file>